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D4" w:rsidRPr="00FB0AF2" w:rsidRDefault="008F77D4" w:rsidP="008F77D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0AF2">
        <w:rPr>
          <w:rFonts w:ascii="Times New Roman" w:hAnsi="Times New Roman" w:cs="Times New Roman"/>
          <w:i/>
          <w:sz w:val="28"/>
          <w:szCs w:val="28"/>
        </w:rPr>
        <w:t xml:space="preserve">ПЛАН РОБОТИ  ШКІЛЬНОЇ БІБЛІОТЕКИ </w:t>
      </w:r>
    </w:p>
    <w:p w:rsidR="008F77D4" w:rsidRDefault="008F77D4" w:rsidP="008F77D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0AF2">
        <w:rPr>
          <w:rFonts w:ascii="Times New Roman" w:hAnsi="Times New Roman" w:cs="Times New Roman"/>
          <w:i/>
          <w:sz w:val="28"/>
          <w:szCs w:val="28"/>
          <w:lang w:val="uk-UA"/>
        </w:rPr>
        <w:t>на 20</w:t>
      </w:r>
      <w:r w:rsidRPr="003B3301">
        <w:rPr>
          <w:rFonts w:ascii="Times New Roman" w:hAnsi="Times New Roman" w:cs="Times New Roman"/>
          <w:i/>
          <w:sz w:val="28"/>
          <w:szCs w:val="28"/>
        </w:rPr>
        <w:t>13</w:t>
      </w:r>
      <w:r w:rsidRPr="00FB0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201</w:t>
      </w:r>
      <w:r w:rsidRPr="003B3301">
        <w:rPr>
          <w:rFonts w:ascii="Times New Roman" w:hAnsi="Times New Roman" w:cs="Times New Roman"/>
          <w:i/>
          <w:sz w:val="28"/>
          <w:szCs w:val="28"/>
        </w:rPr>
        <w:t>4</w:t>
      </w:r>
      <w:r w:rsidRPr="00FB0A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 р.</w:t>
      </w:r>
    </w:p>
    <w:p w:rsidR="008F77D4" w:rsidRPr="00FB0AF2" w:rsidRDefault="008F77D4" w:rsidP="008F77D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0341" w:type="dxa"/>
        <w:tblLook w:val="04A0" w:firstRow="1" w:lastRow="0" w:firstColumn="1" w:lastColumn="0" w:noHBand="0" w:noVBand="1"/>
      </w:tblPr>
      <w:tblGrid>
        <w:gridCol w:w="706"/>
        <w:gridCol w:w="1557"/>
        <w:gridCol w:w="3503"/>
        <w:gridCol w:w="1461"/>
        <w:gridCol w:w="1794"/>
        <w:gridCol w:w="1320"/>
      </w:tblGrid>
      <w:tr w:rsidR="008F77D4" w:rsidTr="00BD5DFB">
        <w:tc>
          <w:tcPr>
            <w:tcW w:w="706" w:type="dxa"/>
            <w:tcBorders>
              <w:right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3503" w:type="dxa"/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61" w:type="dxa"/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320" w:type="dxa"/>
          </w:tcPr>
          <w:p w:rsidR="008F77D4" w:rsidRPr="00A74F14" w:rsidRDefault="008F77D4" w:rsidP="00BD5DFB">
            <w:pPr>
              <w:ind w:left="23" w:hanging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8F77D4" w:rsidTr="00BD5DFB">
        <w:tc>
          <w:tcPr>
            <w:tcW w:w="706" w:type="dxa"/>
            <w:tcBorders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503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705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учнів підручниками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.09-07.09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5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Pr="003B3301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«Подаруй книгу шкільній бібліотеці!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 – 14.09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RPr="003B3301" w:rsidTr="00BD5DFB">
        <w:trPr>
          <w:trHeight w:val="4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присвячений 110 річниці пам'яті І. Котляревського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</w:t>
            </w:r>
            <w:r w:rsidR="008F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F7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942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Pr="003B3301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8F77D4" w:rsidRPr="003B3301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приурочена Міжнародному дню миру</w:t>
            </w:r>
          </w:p>
          <w:p w:rsidR="008F77D4" w:rsidRPr="003B3301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c>
          <w:tcPr>
            <w:tcW w:w="706" w:type="dxa"/>
            <w:tcBorders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до Дня партизанської слави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«Хай вічно горить вогонь пам'яті»</w:t>
            </w:r>
          </w:p>
        </w:tc>
        <w:tc>
          <w:tcPr>
            <w:tcW w:w="1461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c>
          <w:tcPr>
            <w:tcW w:w="706" w:type="dxa"/>
            <w:tcBorders>
              <w:right w:val="single" w:sz="4" w:space="0" w:color="auto"/>
            </w:tcBorders>
          </w:tcPr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«Книга – твій друг»</w:t>
            </w:r>
          </w:p>
        </w:tc>
        <w:tc>
          <w:tcPr>
            <w:tcW w:w="1461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1794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705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тематичних книжкових виставок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570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письменників-ювілярів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бібліотекарів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c>
          <w:tcPr>
            <w:tcW w:w="706" w:type="dxa"/>
            <w:tcBorders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503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562E86">
        <w:trPr>
          <w:trHeight w:val="981"/>
        </w:trPr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тижня правознавства</w:t>
            </w:r>
          </w:p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Книжкова виставка «Мої супутники по стежині права» </w:t>
            </w:r>
          </w:p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«Подорож у країну Права, Моралі, Закону» 1-4 класи</w:t>
            </w:r>
          </w:p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«Наші права – щасливе дитинство» 5-6 класи</w:t>
            </w:r>
          </w:p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«Ерудити права» 9-10 класи</w:t>
            </w:r>
          </w:p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Круглий стіл «Правові пам'ятки України: історія та сьогодення» 8-11 класи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07. 10</w:t>
            </w:r>
          </w:p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-11. 10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E86" w:rsidTr="00562E86">
        <w:trPr>
          <w:trHeight w:val="140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книг «Невмирущі традиції козацького краю»</w:t>
            </w:r>
          </w:p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62E86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59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 до Міжнародного дня бібліотек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9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(посвята першокласників у читачі)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царстві чарівних книг»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17. 10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7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Рейд-перевірка «Мій підручник»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119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«Конвенція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права дитини»</w:t>
            </w:r>
          </w:p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7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«Тих днів у пам'яті не стерти і сьогодні» (до 69-річниці визволення України</w:t>
            </w:r>
          </w:p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22. 10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6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562E86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письменників-ювілярів</w:t>
            </w:r>
          </w:p>
          <w:p w:rsidR="008F77D4" w:rsidRDefault="008F77D4" w:rsidP="00BD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9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«Та, що солов'їною зоветься»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Дня писемності)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85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«Мої супутники по  стежині права»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10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«Голгофа смерті» (До Дня пам'яті жертв голодомору)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9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тематичних куточків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6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письменників-ювілярів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6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2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презентації для учнів 8-11 класів «Чума ХХ століття» (До Дня боротьби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літератури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«Бережи здоров'я»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2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«Від відходів до доходів»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(учні 8-9класів)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29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12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 «Свято Соборної є</w:t>
            </w:r>
            <w:r w:rsidR="00562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ності» (До 95 річниці Соборності України)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94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анти тютюнової та антиалкогольної пропаганди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(перегляд презентацій, фільму, виставка літератури)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(учні 5-11 класів)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14.01-25.01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«Бій під Крутами в сучасній українській історичній пам'яті»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2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та фільму «Бій під Крутами»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6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«Педагогічна симфонія 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9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письменників-ювілярів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5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«Корсунь-Шевченківська битва» (учні 5-11 класів)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70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та фільму «Відлуння Афганських гір»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7-11 класів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19.02-20.02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7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книг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Гулака-Артемовського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«Натхненний співець, неповторної України» (з нагоди 200 річчя від дня народження)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тематичних папок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74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письменників-ювілярів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8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«Книжкова лікарня»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Pr="00FA7E82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FA7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8"/>
                <w:szCs w:val="28"/>
              </w:rPr>
              <w:t>бібліотекаря</w:t>
            </w:r>
            <w:proofErr w:type="spellEnd"/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«Інформаційний шлях до знань»</w:t>
            </w:r>
          </w:p>
          <w:p w:rsidR="008F77D4" w:rsidRPr="00E95AD4" w:rsidRDefault="008F77D4" w:rsidP="00BD5DFB">
            <w:pPr>
              <w:shd w:val="clear" w:color="auto" w:fill="FFFFFF"/>
              <w:spacing w:after="180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1 -й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>Інформаційний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 день</w:t>
            </w:r>
          </w:p>
          <w:p w:rsidR="008F77D4" w:rsidRPr="00E95AD4" w:rsidRDefault="008F77D4" w:rsidP="00BD5DFB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>П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>ізнання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>починається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>зі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>здивування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78B"/>
                <w:sz w:val="28"/>
                <w:szCs w:val="28"/>
                <w:lang w:eastAsia="ru-RU"/>
              </w:rPr>
              <w:t>» Аристотель</w:t>
            </w:r>
          </w:p>
          <w:p w:rsidR="008F77D4" w:rsidRPr="00E95AD4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</w:t>
            </w: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година 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іки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передплати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9-11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D4" w:rsidRPr="00E95A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7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Pr="00E95AD4" w:rsidRDefault="008F77D4" w:rsidP="00BD5DFB">
            <w:pPr>
              <w:shd w:val="clear" w:color="auto" w:fill="FFFFFF"/>
              <w:spacing w:after="18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</w:pPr>
            <w:proofErr w:type="spellStart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>Творчий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 день</w:t>
            </w:r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«Основа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старанність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і труд» </w:t>
            </w:r>
            <w:proofErr w:type="gram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Народна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мудрість</w:t>
            </w:r>
            <w:proofErr w:type="spellEnd"/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Конкурс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«Книга в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моєму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очаткова школа)</w:t>
            </w:r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Знавців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бібліографічної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6 -7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Бібліотечний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ерудит</w:t>
            </w:r>
            <w:proofErr w:type="spellEnd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12.03.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Pr="00E95AD4" w:rsidRDefault="008F77D4" w:rsidP="00BD5DFB">
            <w:pPr>
              <w:shd w:val="clear" w:color="auto" w:fill="FFFFFF"/>
              <w:spacing w:after="18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3-й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>Ігровий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 день</w:t>
            </w:r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 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чарівна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паличка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навіть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нудне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вмить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перетворює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цікаве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захоплююче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Мандрівка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чарівний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казок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Твій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- книга»</w:t>
            </w:r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2-3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країну</w:t>
            </w:r>
            <w:proofErr w:type="spellEnd"/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словників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</w:t>
            </w: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Pr="00E95AD4" w:rsidRDefault="008F77D4" w:rsidP="00BD5DFB">
            <w:pPr>
              <w:shd w:val="clear" w:color="auto" w:fill="FFFFFF"/>
              <w:spacing w:after="180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4-й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>Інтелектуальний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 день</w:t>
            </w:r>
          </w:p>
          <w:p w:rsidR="008F77D4" w:rsidRPr="00E95AD4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думці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слід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навчати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думати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І. Кант</w:t>
            </w:r>
          </w:p>
          <w:p w:rsidR="008F77D4" w:rsidRPr="00E95AD4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Конкурс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прислі</w:t>
            </w:r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'їв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приказок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(початкова школа)</w:t>
            </w:r>
          </w:p>
          <w:p w:rsidR="008F77D4" w:rsidRPr="00E95AD4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proofErr w:type="gram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іринти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</w:t>
            </w: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Pr="00E95AD4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Акція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Подаруй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книгу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</w:p>
          <w:p w:rsidR="008F77D4" w:rsidRPr="00E95A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46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Pr="00760DEC" w:rsidRDefault="008F77D4" w:rsidP="00BD5DFB">
            <w:pPr>
              <w:shd w:val="clear" w:color="auto" w:fill="FFFFFF"/>
              <w:spacing w:after="180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</w:pPr>
            <w:r w:rsidRPr="00760DEC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5-й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>Пошуковий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  <w:t xml:space="preserve"> день</w:t>
            </w:r>
          </w:p>
          <w:p w:rsidR="008F77D4" w:rsidRPr="00760DEC" w:rsidRDefault="008F77D4" w:rsidP="00BD5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складається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</w:t>
            </w:r>
            <w:proofErr w:type="gramEnd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ібних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крихт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щоденного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досвіду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Д. Писарев</w:t>
            </w:r>
          </w:p>
          <w:p w:rsidR="008F77D4" w:rsidRPr="00760DEC" w:rsidRDefault="008F77D4" w:rsidP="00BD5DF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літературні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хвилинки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Твої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улюблені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письменники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чні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77D4" w:rsidRDefault="008F77D4" w:rsidP="00BD5DF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 написати відгук на прочитану книгу? Учні 5-11 класів</w:t>
            </w:r>
          </w:p>
          <w:p w:rsidR="008F77D4" w:rsidRDefault="008F77D4" w:rsidP="00BD5DF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ідсумки</w:t>
            </w:r>
            <w:proofErr w:type="spellEnd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760DEC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Pr="00760DEC" w:rsidRDefault="008F77D4" w:rsidP="00BD5DFB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Виставка книг письменників-ювілярів</w:t>
            </w:r>
          </w:p>
          <w:p w:rsidR="008F77D4" w:rsidRPr="00760DEC" w:rsidRDefault="008F77D4" w:rsidP="00BD5D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6578B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52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10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До Дня Землі</w:t>
            </w:r>
          </w:p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«Руку дружби природі» учні 1-11 класу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презентації «Чорнобиль не має минулого часу» учні 5-11 класів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Pr="00A74F14" w:rsidRDefault="008F77D4" w:rsidP="00BD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F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7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«Шляхами подвигу і слави наших дідів…»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57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«Священна перемога»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06.05-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10. 05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31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виставка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листівок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брошур та книг на анти тютюнову тематика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«Твій вибір»</w:t>
            </w:r>
          </w:p>
          <w:p w:rsidR="008F77D4" w:rsidRDefault="008F77D4" w:rsidP="00BD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книг письменників-ювілярів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7D4" w:rsidTr="00BD5DFB">
        <w:trPr>
          <w:trHeight w:val="615"/>
        </w:trPr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тематичних папок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F77D4" w:rsidRDefault="008F77D4" w:rsidP="00BD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2E86" w:rsidRDefault="00562E86" w:rsidP="008F77D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  <w:r w:rsidRPr="00E95AD4">
        <w:rPr>
          <w:rFonts w:ascii="Tahoma" w:eastAsia="Times New Roman" w:hAnsi="Tahoma" w:cs="Tahoma"/>
          <w:b/>
          <w:bCs/>
          <w:i/>
          <w:iCs/>
          <w:color w:val="36578B"/>
          <w:sz w:val="43"/>
          <w:lang w:eastAsia="ru-RU"/>
        </w:rPr>
        <w:t xml:space="preserve">                 </w:t>
      </w:r>
    </w:p>
    <w:p w:rsidR="008F77D4" w:rsidRDefault="008F77D4" w:rsidP="008F77D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8F77D4" w:rsidRDefault="008F77D4" w:rsidP="008F77D4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color w:val="36578B"/>
          <w:sz w:val="43"/>
          <w:lang w:val="uk-UA" w:eastAsia="ru-RU"/>
        </w:rPr>
      </w:pPr>
    </w:p>
    <w:p w:rsidR="00955A5C" w:rsidRDefault="00955A5C"/>
    <w:sectPr w:rsidR="00955A5C" w:rsidSect="006D3D61">
      <w:footerReference w:type="default" r:id="rId8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B6" w:rsidRDefault="003676B6">
      <w:pPr>
        <w:spacing w:after="0" w:line="240" w:lineRule="auto"/>
      </w:pPr>
      <w:r>
        <w:separator/>
      </w:r>
    </w:p>
  </w:endnote>
  <w:endnote w:type="continuationSeparator" w:id="0">
    <w:p w:rsidR="003676B6" w:rsidRDefault="0036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4891"/>
      <w:docPartObj>
        <w:docPartGallery w:val="Page Numbers (Bottom of Page)"/>
        <w:docPartUnique/>
      </w:docPartObj>
    </w:sdtPr>
    <w:sdtEndPr/>
    <w:sdtContent>
      <w:p w:rsidR="003B3301" w:rsidRDefault="008F77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E86">
          <w:rPr>
            <w:noProof/>
          </w:rPr>
          <w:t>5</w:t>
        </w:r>
        <w:r>
          <w:fldChar w:fldCharType="end"/>
        </w:r>
      </w:p>
    </w:sdtContent>
  </w:sdt>
  <w:p w:rsidR="003B3301" w:rsidRDefault="003676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B6" w:rsidRDefault="003676B6">
      <w:pPr>
        <w:spacing w:after="0" w:line="240" w:lineRule="auto"/>
      </w:pPr>
      <w:r>
        <w:separator/>
      </w:r>
    </w:p>
  </w:footnote>
  <w:footnote w:type="continuationSeparator" w:id="0">
    <w:p w:rsidR="003676B6" w:rsidRDefault="0036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563"/>
    <w:multiLevelType w:val="hybridMultilevel"/>
    <w:tmpl w:val="0D80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7D4"/>
    <w:rsid w:val="00065535"/>
    <w:rsid w:val="003676B6"/>
    <w:rsid w:val="00562E86"/>
    <w:rsid w:val="008F77D4"/>
    <w:rsid w:val="00955A5C"/>
    <w:rsid w:val="00A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D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F7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4949</Characters>
  <Application>Microsoft Office Word</Application>
  <DocSecurity>0</DocSecurity>
  <Lines>41</Lines>
  <Paragraphs>11</Paragraphs>
  <ScaleCrop>false</ScaleCrop>
  <Company>WolfishLair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123</cp:lastModifiedBy>
  <cp:revision>6</cp:revision>
  <dcterms:created xsi:type="dcterms:W3CDTF">2013-09-16T18:35:00Z</dcterms:created>
  <dcterms:modified xsi:type="dcterms:W3CDTF">2013-10-10T09:37:00Z</dcterms:modified>
</cp:coreProperties>
</file>